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57" w:rsidRPr="00C43832" w:rsidRDefault="007F1857" w:rsidP="007F18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 w:rsidR="007E315C">
        <w:rPr>
          <w:rFonts w:ascii="Times New Roman" w:hAnsi="Times New Roman" w:cs="Times New Roman"/>
          <w:b/>
          <w:sz w:val="28"/>
          <w:szCs w:val="24"/>
        </w:rPr>
        <w:t>9</w:t>
      </w:r>
      <w:r w:rsidRPr="00C43832">
        <w:rPr>
          <w:rFonts w:ascii="Times New Roman" w:hAnsi="Times New Roman" w:cs="Times New Roman"/>
          <w:b/>
          <w:sz w:val="28"/>
          <w:szCs w:val="24"/>
        </w:rPr>
        <w:t>/</w:t>
      </w:r>
      <w:r w:rsidR="009E71D1">
        <w:rPr>
          <w:rFonts w:ascii="Times New Roman" w:hAnsi="Times New Roman" w:cs="Times New Roman"/>
          <w:b/>
          <w:sz w:val="28"/>
          <w:szCs w:val="24"/>
        </w:rPr>
        <w:t xml:space="preserve"> 2021</w:t>
      </w:r>
    </w:p>
    <w:p w:rsidR="007F1857" w:rsidRDefault="007F1857" w:rsidP="007F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1AD">
        <w:rPr>
          <w:rFonts w:ascii="Times New Roman" w:hAnsi="Times New Roman" w:cs="Times New Roman"/>
          <w:sz w:val="24"/>
          <w:szCs w:val="24"/>
        </w:rPr>
        <w:t xml:space="preserve">Dyrektora Zespołu </w:t>
      </w:r>
      <w:r>
        <w:rPr>
          <w:rFonts w:ascii="Times New Roman" w:hAnsi="Times New Roman" w:cs="Times New Roman"/>
          <w:sz w:val="24"/>
          <w:szCs w:val="24"/>
        </w:rPr>
        <w:t>Szkolno-Przedszkolnego</w:t>
      </w:r>
      <w:r w:rsidRPr="00E961AD">
        <w:rPr>
          <w:rFonts w:ascii="Times New Roman" w:hAnsi="Times New Roman" w:cs="Times New Roman"/>
          <w:sz w:val="24"/>
          <w:szCs w:val="24"/>
        </w:rPr>
        <w:t xml:space="preserve"> w Świdnicy </w:t>
      </w:r>
    </w:p>
    <w:p w:rsidR="007F1857" w:rsidRPr="00385296" w:rsidRDefault="007E315C" w:rsidP="003A1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 w:rsidR="006C57FF">
        <w:rPr>
          <w:rFonts w:ascii="Times New Roman" w:hAnsi="Times New Roman" w:cs="Times New Roman"/>
          <w:sz w:val="24"/>
          <w:szCs w:val="24"/>
        </w:rPr>
        <w:t>marca</w:t>
      </w:r>
      <w:r w:rsidR="009E71D1">
        <w:rPr>
          <w:rFonts w:ascii="Times New Roman" w:hAnsi="Times New Roman" w:cs="Times New Roman"/>
          <w:sz w:val="24"/>
          <w:szCs w:val="24"/>
        </w:rPr>
        <w:t xml:space="preserve"> 2021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 w:rsidR="007F1857" w:rsidRPr="00385296">
        <w:rPr>
          <w:rFonts w:ascii="Times New Roman" w:hAnsi="Times New Roman" w:cs="Times New Roman"/>
          <w:sz w:val="24"/>
          <w:szCs w:val="24"/>
        </w:rPr>
        <w:t>r.</w:t>
      </w:r>
    </w:p>
    <w:p w:rsidR="00BB2581" w:rsidRDefault="00BB2581" w:rsidP="00BB2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B2581" w:rsidRDefault="001E2A43" w:rsidP="001E2A43">
      <w:pPr>
        <w:spacing w:after="0"/>
        <w:jc w:val="center"/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Na podstawie: </w:t>
      </w:r>
      <w:hyperlink r:id="rId6" w:history="1">
        <w:r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Rozporządzenia</w:t>
        </w:r>
        <w:r w:rsidRPr="001E2A43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 xml:space="preserve"> Ministra Edukacji i Nauki z dnia 11 marca 2021 r. zmieniające rozporządzenie w sprawie czasowego ograniczenia funkcjonowania jednostek systemu oświaty w związku z zapobieganiem, przeciwdziałaniem i zwalczaniem COVID-19.</w:t>
        </w:r>
      </w:hyperlink>
    </w:p>
    <w:p w:rsidR="001E2A43" w:rsidRPr="001E2A43" w:rsidRDefault="001E2A43" w:rsidP="001E2A43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BB2581" w:rsidRDefault="00BB2581" w:rsidP="00BB25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A5363">
        <w:rPr>
          <w:rFonts w:ascii="Times New Roman" w:hAnsi="Times New Roman"/>
          <w:sz w:val="24"/>
          <w:szCs w:val="24"/>
        </w:rPr>
        <w:t>arządzam</w:t>
      </w:r>
      <w:r>
        <w:rPr>
          <w:rFonts w:ascii="Times New Roman" w:hAnsi="Times New Roman"/>
          <w:sz w:val="24"/>
          <w:szCs w:val="24"/>
        </w:rPr>
        <w:t>,</w:t>
      </w:r>
      <w:r w:rsidRPr="00AA5363">
        <w:rPr>
          <w:rFonts w:ascii="Times New Roman" w:hAnsi="Times New Roman"/>
          <w:sz w:val="24"/>
          <w:szCs w:val="24"/>
        </w:rPr>
        <w:t xml:space="preserve"> co następuje:</w:t>
      </w:r>
    </w:p>
    <w:p w:rsidR="00BB2581" w:rsidRPr="00BB2581" w:rsidRDefault="00BB2581" w:rsidP="00BB2581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</w:p>
    <w:p w:rsidR="00BB2581" w:rsidRDefault="00722625" w:rsidP="00BB258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dniach 15.03 – 28.03. 2021 r. lekcje w klasach 1-3 będą odbywać </w:t>
      </w:r>
      <w:r w:rsidR="00A24039">
        <w:rPr>
          <w:rFonts w:ascii="Times New Roman" w:hAnsi="Times New Roman"/>
          <w:sz w:val="24"/>
          <w:szCs w:val="24"/>
        </w:rPr>
        <w:t xml:space="preserve">się </w:t>
      </w:r>
      <w:r>
        <w:rPr>
          <w:rFonts w:ascii="Times New Roman" w:hAnsi="Times New Roman"/>
          <w:sz w:val="24"/>
          <w:szCs w:val="24"/>
        </w:rPr>
        <w:t xml:space="preserve">w systemie mieszanym wg odrębnego harmonogramu. </w:t>
      </w:r>
    </w:p>
    <w:p w:rsidR="00BB2581" w:rsidRDefault="00722625" w:rsidP="00BB258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Przyjazd i odjazd dzieci do przedszkola i szkoły będzie się odbywać zgodnie z rozkładem </w:t>
      </w:r>
      <w:r w:rsidR="00705E81">
        <w:rPr>
          <w:rFonts w:ascii="Times New Roman" w:hAnsi="Times New Roman"/>
          <w:sz w:val="24"/>
          <w:szCs w:val="24"/>
        </w:rPr>
        <w:t>jazdy Zielonogórskiej Komunikacji Powiatowej.</w:t>
      </w:r>
    </w:p>
    <w:p w:rsidR="00BB2581" w:rsidRDefault="00705E81" w:rsidP="00705E8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świetlicy szkolnej dla uczniów kl. 1-3 uczących się stacjonarnie pozostaje bez zmian, tj. w godz. 6.45 - 16.30.</w:t>
      </w:r>
    </w:p>
    <w:p w:rsidR="00705E81" w:rsidRPr="00705E81" w:rsidRDefault="00705E81" w:rsidP="00705E8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Stołówka szkolna będzie wydawać obiady jak dotychczas.</w:t>
      </w:r>
    </w:p>
    <w:p w:rsidR="007F1857" w:rsidRPr="00DF2046" w:rsidRDefault="007F1857" w:rsidP="007F1857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§</w:t>
      </w:r>
      <w:r w:rsidR="00B726BD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981D35" w:rsidRPr="00097BF8" w:rsidRDefault="007F1857" w:rsidP="00097BF8">
      <w:pPr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Zarządzenie wchodzi w życie z dniem jego podpisania.</w:t>
      </w:r>
    </w:p>
    <w:sectPr w:rsidR="00981D35" w:rsidRPr="0009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4FC"/>
    <w:multiLevelType w:val="hybridMultilevel"/>
    <w:tmpl w:val="7EC4A9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A33DF2"/>
    <w:multiLevelType w:val="hybridMultilevel"/>
    <w:tmpl w:val="41D4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C0786"/>
    <w:multiLevelType w:val="hybridMultilevel"/>
    <w:tmpl w:val="3754FF22"/>
    <w:lvl w:ilvl="0" w:tplc="D6CE287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123318"/>
    <w:multiLevelType w:val="hybridMultilevel"/>
    <w:tmpl w:val="A5F40C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5A272DA"/>
    <w:multiLevelType w:val="hybridMultilevel"/>
    <w:tmpl w:val="4BDA52D0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7"/>
    <w:rsid w:val="00097BF8"/>
    <w:rsid w:val="00136F01"/>
    <w:rsid w:val="001E2A43"/>
    <w:rsid w:val="001F6CB3"/>
    <w:rsid w:val="00294F13"/>
    <w:rsid w:val="002E09DD"/>
    <w:rsid w:val="003015B4"/>
    <w:rsid w:val="00364704"/>
    <w:rsid w:val="003776B7"/>
    <w:rsid w:val="003A14AC"/>
    <w:rsid w:val="0059063C"/>
    <w:rsid w:val="006C57FF"/>
    <w:rsid w:val="00705E81"/>
    <w:rsid w:val="00722625"/>
    <w:rsid w:val="007A730E"/>
    <w:rsid w:val="007E315C"/>
    <w:rsid w:val="007E577D"/>
    <w:rsid w:val="007F1857"/>
    <w:rsid w:val="00981D35"/>
    <w:rsid w:val="009E71D1"/>
    <w:rsid w:val="00A24039"/>
    <w:rsid w:val="00A26898"/>
    <w:rsid w:val="00A438F2"/>
    <w:rsid w:val="00A72CD2"/>
    <w:rsid w:val="00B15801"/>
    <w:rsid w:val="00B726BD"/>
    <w:rsid w:val="00BB2581"/>
    <w:rsid w:val="00D876FB"/>
    <w:rsid w:val="00DF2046"/>
    <w:rsid w:val="00E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185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2A4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E2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185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2A4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E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dd3d4742-0f7b-49de-8b40-6d786a9b7d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6</cp:revision>
  <cp:lastPrinted>2021-03-12T13:09:00Z</cp:lastPrinted>
  <dcterms:created xsi:type="dcterms:W3CDTF">2021-03-12T08:27:00Z</dcterms:created>
  <dcterms:modified xsi:type="dcterms:W3CDTF">2021-03-12T13:11:00Z</dcterms:modified>
</cp:coreProperties>
</file>